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5 к приказу  от «31» октября 2016г. № 196 </w:t>
      </w:r>
    </w:p>
    <w:p w:rsidR="00816CA0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928" w:rsidRPr="00583928" w:rsidRDefault="00583928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выявления и урегулирования конфликта интересов,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возникающего у  работников учреждения в ходе исполнения ими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трудовых обязанностей.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I. Основные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урегулирования 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возникающего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 работников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НУЗ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Узловая больница на станции </w:t>
      </w:r>
      <w:proofErr w:type="spellStart"/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>Февральск</w:t>
      </w:r>
      <w:proofErr w:type="spellEnd"/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ОАО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"РЖД"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- учреждение)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обязанностей.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распространяется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конфликта 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сотрудников,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21.11.2011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323-ФЗ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Российской</w:t>
      </w:r>
      <w:r w:rsidR="006F1D31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Федерации».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понятия: 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- ситуация,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заинтересованность 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(прямая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косвенная)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B71D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="00847A5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пользу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третьего лица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повлиять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надлежащее,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объективное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беспристрастное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 учреждению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влекут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заинтересованностью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 интересами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 причинению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ущерба</w:t>
      </w:r>
      <w:proofErr w:type="gramEnd"/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вреда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репутации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учреждения;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возможность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неправомерных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денежной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натуральной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иными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которыми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финансовыми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обязательствами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силу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деловых,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дружеских,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связанными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ним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proofErr w:type="gramEnd"/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юридическом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лице,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связанными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ним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акциями,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долями,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паями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ином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юридическом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лице); контрагент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российские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иностранные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юридические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предприниматели,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договорные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планирует 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вступить</w:t>
      </w:r>
      <w:r w:rsidR="00331B1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них. </w:t>
      </w:r>
    </w:p>
    <w:p w:rsidR="00540A9A" w:rsidRPr="00583928" w:rsidRDefault="00540A9A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540A9A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II. Принципы</w:t>
      </w:r>
      <w:r w:rsidR="00847A5E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урегулирования</w:t>
      </w:r>
      <w:r w:rsidR="00540A9A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конфликта</w:t>
      </w:r>
      <w:r w:rsidR="00540A9A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</w:p>
    <w:p w:rsidR="00540A9A" w:rsidRPr="00583928" w:rsidRDefault="00540A9A" w:rsidP="00540A9A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принципов: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обязательность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инициативность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возникшем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- реальном)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 ситуации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обстоятельствах,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влекущих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- потенциального)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урегулирование;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конфиденциальность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конфликте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урегулировании;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баланса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2.1.5.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неблагоприятных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сообщением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раскрыт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урегулирован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(предотвращен)</w:t>
      </w:r>
      <w:r w:rsidR="00540A9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учреждением. </w:t>
      </w:r>
    </w:p>
    <w:p w:rsidR="00117574" w:rsidRPr="00583928" w:rsidRDefault="00117574" w:rsidP="00117574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117574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11757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="0011757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учреждения,</w:t>
      </w:r>
      <w:r w:rsidR="0011757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связанные</w:t>
      </w:r>
      <w:r w:rsidR="0011757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с исключением</w:t>
      </w:r>
      <w:r w:rsidR="0011757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конфликта</w:t>
      </w:r>
      <w:r w:rsidR="0011757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</w:p>
    <w:p w:rsidR="00117574" w:rsidRPr="00583928" w:rsidRDefault="00117574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обязаны: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руководствоваться 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косвенной 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заинтересованности;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3.1.2.оценивать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потенциальный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обстоятельств,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117574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возникновению;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3.1.3.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инициативно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потенциальный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(реальный) 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3.1.4.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инициативно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потенциального 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(реального)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D1440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интересов. </w:t>
      </w:r>
    </w:p>
    <w:p w:rsidR="00E11F34" w:rsidRPr="00583928" w:rsidRDefault="00E11F34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816CA0" w:rsidP="00E11F34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="00E11F3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E11F3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и возможные</w:t>
      </w:r>
      <w:r w:rsidR="00E11F3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способы</w:t>
      </w:r>
      <w:r w:rsidR="00E11F3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урегулирования</w:t>
      </w:r>
      <w:r w:rsidR="00E11F3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конфликта</w:t>
      </w:r>
      <w:r w:rsidR="00E11F34" w:rsidRPr="0058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</w:p>
    <w:p w:rsidR="00E11F34" w:rsidRPr="00583928" w:rsidRDefault="00E11F34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CA0" w:rsidRPr="00583928" w:rsidRDefault="00E11F34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о потенциальном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(реальном)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конфликте 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назначенные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врачом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A11EC2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A0"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интересов). </w:t>
      </w:r>
      <w:proofErr w:type="gramEnd"/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раскрытия 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учреждения: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 работника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(реального) 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момента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даты,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 возникновении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="0027311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урегулированию 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3 рабочих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объявления</w:t>
      </w:r>
      <w:proofErr w:type="gramEnd"/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требования;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предоставленной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наличии 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(реального)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проверочных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- в течение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87672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представления.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4.2.4.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письменно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- декларация).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конфликта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урегулирования,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имя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направляют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интересов. </w:t>
      </w:r>
      <w:proofErr w:type="gramEnd"/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устанавливает: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4.4.1.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возникшая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потенциальным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(реальным)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конфликтом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4.4.2.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(присутствует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ли)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(бездействии)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работника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4.4.3.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привела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 конфликту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прямая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косвенная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учреждения. </w:t>
      </w:r>
    </w:p>
    <w:p w:rsidR="00816CA0" w:rsidRPr="00583928" w:rsidRDefault="00816CA0" w:rsidP="00816CA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proofErr w:type="gramEnd"/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коррупции,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9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ОАО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"РЖД",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Кодексом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ОАО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"РЖД",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ОАО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"РЖД"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 локальными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следующими </w:t>
      </w:r>
      <w:r w:rsidR="001E6CEB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действия: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lastRenderedPageBreak/>
        <w:t>4.5.1.отказ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заинтересованности,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порождающей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учреждения;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4.5.2.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информации,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сферу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4.5.3.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добровольный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отстранение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(постоянное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временное)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>т у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частия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обсуждении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процессе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решений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влекущим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4.5.4.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обязанности;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4.5.5.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временное,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отстранение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влекут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повлечь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интересов: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4.5.6.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существовании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возможности)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предусматривающую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конфликтом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интересов.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4.5.7.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уклонения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конфликте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декларации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недостоверных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увольнение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работодателем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инициативе.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учитывать,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1 статьи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81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кодекса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увольнение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инициативе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непринятия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является,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случаях, предусмотренных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законами,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Правительства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дают</w:t>
      </w:r>
      <w:proofErr w:type="gramEnd"/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утраты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доверия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 работнику.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 дисциплинарной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перечень,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утверждаемый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порядке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134AD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Федерации.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косвенной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заинтересованности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вероятность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реализована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ущерб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тяжесть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совершенного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работником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коррупционного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проступка,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вины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иные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обстоятельства.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урегулирования,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указывают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работнику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конфликта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 нормативными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предупреждают 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 мерах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юридической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="00852B4E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нарушения.</w:t>
      </w:r>
      <w:proofErr w:type="gramEnd"/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Федерации.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наличии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масштабов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рисков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несогласия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 результатами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декларации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декларацию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склонения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коррупционного</w:t>
      </w:r>
      <w:proofErr w:type="gramEnd"/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правонарушения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фактам 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НУЗ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Узловая больница на станции </w:t>
      </w:r>
      <w:proofErr w:type="spellStart"/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>Февральск</w:t>
      </w:r>
      <w:proofErr w:type="spellEnd"/>
      <w:r w:rsidR="00DC606A" w:rsidRPr="00583928">
        <w:rPr>
          <w:rFonts w:ascii="Times New Roman" w:eastAsia="Times New Roman" w:hAnsi="Times New Roman" w:cs="Times New Roman"/>
          <w:sz w:val="24"/>
          <w:szCs w:val="24"/>
        </w:rPr>
        <w:t xml:space="preserve"> ОАО 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«РЖД». </w:t>
      </w:r>
    </w:p>
    <w:p w:rsidR="00816CA0" w:rsidRPr="00583928" w:rsidRDefault="00816CA0" w:rsidP="00134AD8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28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928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конфликта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НУЗ «Узловая больница на станции </w:t>
      </w:r>
      <w:proofErr w:type="spellStart"/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>Февральск</w:t>
      </w:r>
      <w:proofErr w:type="spellEnd"/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ОАО  «РЖД»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числа,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в Центр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ОАО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- Центр)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потенциальных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(реальных)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решениях,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прилагаются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декларации,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урегулированию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proofErr w:type="gramEnd"/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решений.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обоснованность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принятых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пояснения,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представленной </w:t>
      </w:r>
      <w:r w:rsidR="00583928" w:rsidRPr="0058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28">
        <w:rPr>
          <w:rFonts w:ascii="Times New Roman" w:eastAsia="Times New Roman" w:hAnsi="Times New Roman" w:cs="Times New Roman"/>
          <w:sz w:val="24"/>
          <w:szCs w:val="24"/>
        </w:rPr>
        <w:t xml:space="preserve">информации. </w:t>
      </w:r>
    </w:p>
    <w:p w:rsidR="00847A5E" w:rsidRDefault="00847A5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31FFE" w:rsidRDefault="00F31FFE" w:rsidP="00134AD8">
      <w:pPr>
        <w:tabs>
          <w:tab w:val="left" w:pos="1418"/>
          <w:tab w:val="left" w:pos="3261"/>
        </w:tabs>
        <w:jc w:val="both"/>
        <w:rPr>
          <w:sz w:val="24"/>
          <w:szCs w:val="24"/>
        </w:rPr>
      </w:pPr>
    </w:p>
    <w:p w:rsidR="00FE3AE2" w:rsidRDefault="00FE3AE2" w:rsidP="00FE3A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№ 1 к Положению</w:t>
      </w:r>
    </w:p>
    <w:p w:rsidR="00A22852" w:rsidRPr="00FE3AE2" w:rsidRDefault="00A22852" w:rsidP="00FE3A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AE2" w:rsidRPr="00A22852" w:rsidRDefault="00A22852" w:rsidP="00A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2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A22852" w:rsidRPr="00A22852" w:rsidRDefault="00A22852" w:rsidP="00A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2">
        <w:rPr>
          <w:rFonts w:ascii="Times New Roman" w:hAnsi="Times New Roman" w:cs="Times New Roman"/>
          <w:b/>
          <w:sz w:val="24"/>
          <w:szCs w:val="24"/>
        </w:rPr>
        <w:t>О КОНФЛИКТЕ НТЕРЕСОВ</w:t>
      </w:r>
    </w:p>
    <w:p w:rsidR="00A22852" w:rsidRPr="00A22852" w:rsidRDefault="00A22852" w:rsidP="00A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52" w:rsidRDefault="00A22852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 xml:space="preserve"> (должность,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фамилия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и инициалы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работодателя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декларанта,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в дательном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падеже)</w:t>
      </w:r>
    </w:p>
    <w:p w:rsidR="00F327BC" w:rsidRDefault="00F327BC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327BC" w:rsidRDefault="00F327BC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22852" w:rsidRDefault="00A22852" w:rsidP="00A228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2852" w:rsidRPr="00A22852" w:rsidRDefault="00A22852" w:rsidP="00A228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2852">
        <w:rPr>
          <w:rFonts w:ascii="Times New Roman" w:eastAsia="Times New Roman" w:hAnsi="Times New Roman" w:cs="Times New Roman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F327BC">
        <w:rPr>
          <w:rFonts w:ascii="Times New Roman" w:eastAsia="Times New Roman" w:hAnsi="Times New Roman" w:cs="Times New Roman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</w:t>
      </w:r>
      <w:r w:rsidRPr="00A228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22852" w:rsidRDefault="00A22852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22852">
        <w:rPr>
          <w:rFonts w:ascii="Times New Roman" w:eastAsia="Times New Roman" w:hAnsi="Times New Roman" w:cs="Times New Roman"/>
          <w:sz w:val="16"/>
          <w:szCs w:val="16"/>
        </w:rPr>
        <w:t>(фамилия,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имя,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отчество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и должность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декларанта,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в родительном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22852">
        <w:rPr>
          <w:rFonts w:ascii="Times New Roman" w:eastAsia="Times New Roman" w:hAnsi="Times New Roman" w:cs="Times New Roman"/>
          <w:sz w:val="16"/>
          <w:szCs w:val="16"/>
        </w:rPr>
        <w:t>падеже)</w:t>
      </w:r>
    </w:p>
    <w:p w:rsidR="00F327BC" w:rsidRDefault="00F327BC" w:rsidP="00F32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327BC" w:rsidRDefault="00F327BC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327BC" w:rsidRDefault="00F327BC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327BC" w:rsidRDefault="00F327BC" w:rsidP="00A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327BC" w:rsidRDefault="00F327BC" w:rsidP="00F32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27B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327B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____________20____г</w:t>
      </w:r>
      <w:r w:rsidRPr="00F32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A56" w:rsidRPr="00333A56" w:rsidRDefault="00333A56" w:rsidP="00333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770A50">
        <w:rPr>
          <w:rFonts w:ascii="Times New Roman" w:eastAsia="Times New Roman" w:hAnsi="Times New Roman" w:cs="Times New Roman"/>
          <w:sz w:val="18"/>
          <w:szCs w:val="18"/>
        </w:rPr>
        <w:t>(д</w:t>
      </w:r>
      <w:r w:rsidRPr="00333A56">
        <w:rPr>
          <w:rFonts w:ascii="Times New Roman" w:eastAsia="Times New Roman" w:hAnsi="Times New Roman" w:cs="Times New Roman"/>
          <w:sz w:val="18"/>
          <w:szCs w:val="18"/>
        </w:rPr>
        <w:t>ата заполнения</w:t>
      </w:r>
      <w:r w:rsidR="00770A5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327BC" w:rsidRPr="00A22852" w:rsidRDefault="00F327BC" w:rsidP="0097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184" w:rsidRPr="00975184" w:rsidRDefault="00975184" w:rsidP="0097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5184">
        <w:rPr>
          <w:rFonts w:ascii="Times New Roman" w:eastAsia="Times New Roman" w:hAnsi="Times New Roman" w:cs="Times New Roman"/>
          <w:sz w:val="24"/>
          <w:szCs w:val="24"/>
        </w:rPr>
        <w:t xml:space="preserve">Настоящая декларация носит конфиденциальный характер и предназначена  исключительно для пользования в ОАО «РЖД». Содержание настоящей декларации  не подлежит раскрытию какой-либо третьей стороне. </w:t>
      </w:r>
    </w:p>
    <w:p w:rsidR="00975184" w:rsidRPr="00975184" w:rsidRDefault="00975184" w:rsidP="0097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5184">
        <w:rPr>
          <w:rFonts w:ascii="Times New Roman" w:eastAsia="Times New Roman" w:hAnsi="Times New Roman" w:cs="Times New Roman"/>
          <w:sz w:val="24"/>
          <w:szCs w:val="24"/>
        </w:rPr>
        <w:t xml:space="preserve">Декларанту, заполняющему декларацию, необходимо внимательно прочесть  приведенные вопросы и ответить «да» или «нет» на каждый из них. Ответ «да»  необязательно свидетельствует о наличии конфликта интересов, но выявляет вопрос,  заслуживающий дальнейшего обсуждения и урегулирования. </w:t>
      </w:r>
    </w:p>
    <w:p w:rsidR="00A22852" w:rsidRPr="005B4169" w:rsidRDefault="00A22852" w:rsidP="00A22852">
      <w:pPr>
        <w:jc w:val="center"/>
        <w:rPr>
          <w:b/>
          <w:sz w:val="28"/>
          <w:szCs w:val="28"/>
        </w:rPr>
      </w:pPr>
    </w:p>
    <w:p w:rsidR="00FE3AE2" w:rsidRPr="000058CB" w:rsidRDefault="00FE3AE2" w:rsidP="003952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8CB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7A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заполнением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я ознакомился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(ознакомилась)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с: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этики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(утвержден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директоров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30.03.2015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ротокол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D8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3); 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8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нтикоррупционной</w:t>
      </w:r>
      <w:proofErr w:type="spellEnd"/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9527A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ОАО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24.02.2015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27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472р); 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7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подарка,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сдачи,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и реализации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(выкупа)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подарка,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вырученных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(утвержден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21.03.2016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39527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480р); 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7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склонения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(утвержден 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29.07.2015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D8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1912р); </w:t>
      </w:r>
    </w:p>
    <w:p w:rsidR="0039527A" w:rsidRPr="0039527A" w:rsidRDefault="0039527A" w:rsidP="003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7A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урегулировании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>в ОАО</w:t>
      </w:r>
      <w:r w:rsidRPr="0000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27A">
        <w:rPr>
          <w:rFonts w:ascii="Times New Roman" w:eastAsia="Times New Roman" w:hAnsi="Times New Roman" w:cs="Times New Roman"/>
          <w:sz w:val="24"/>
          <w:szCs w:val="24"/>
        </w:rPr>
        <w:t xml:space="preserve">«РЖД». </w:t>
      </w:r>
    </w:p>
    <w:p w:rsidR="00FE3AE2" w:rsidRPr="000058CB" w:rsidRDefault="00FE3AE2" w:rsidP="00005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8CB">
        <w:rPr>
          <w:rFonts w:ascii="Times New Roman" w:hAnsi="Times New Roman" w:cs="Times New Roman"/>
          <w:sz w:val="24"/>
          <w:szCs w:val="24"/>
        </w:rPr>
        <w:t>_________________</w:t>
      </w:r>
    </w:p>
    <w:p w:rsidR="00FE3AE2" w:rsidRPr="000058CB" w:rsidRDefault="000058CB" w:rsidP="00005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E2" w:rsidRPr="000058CB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E3AE2" w:rsidRPr="000058CB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E3AE2" w:rsidRPr="00FE3AE2" w:rsidTr="009342F5">
        <w:tc>
          <w:tcPr>
            <w:tcW w:w="563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Кому:</w:t>
            </w:r>
          </w:p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c>
          <w:tcPr>
            <w:tcW w:w="5637" w:type="dxa"/>
            <w:vAlign w:val="center"/>
          </w:tcPr>
          <w:p w:rsidR="00FE3AE2" w:rsidRPr="00FE3AE2" w:rsidRDefault="00FE3AE2" w:rsidP="009342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 w:rsidRPr="00FE3AE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E3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c>
          <w:tcPr>
            <w:tcW w:w="5637" w:type="dxa"/>
            <w:vAlign w:val="center"/>
          </w:tcPr>
          <w:p w:rsidR="00FE3AE2" w:rsidRPr="00FE3AE2" w:rsidRDefault="00FE3AE2" w:rsidP="009342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c>
          <w:tcPr>
            <w:tcW w:w="5637" w:type="dxa"/>
            <w:vAlign w:val="center"/>
          </w:tcPr>
          <w:p w:rsidR="00FE3AE2" w:rsidRPr="00FE3AE2" w:rsidRDefault="00FE3AE2" w:rsidP="009342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c>
          <w:tcPr>
            <w:tcW w:w="5637" w:type="dxa"/>
            <w:vAlign w:val="center"/>
          </w:tcPr>
          <w:p w:rsidR="00FE3AE2" w:rsidRPr="00FE3AE2" w:rsidRDefault="00FE3AE2" w:rsidP="009342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3AE2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по ………………….</w:t>
            </w:r>
          </w:p>
        </w:tc>
      </w:tr>
    </w:tbl>
    <w:p w:rsidR="00FE3AE2" w:rsidRPr="00FE3AE2" w:rsidRDefault="00FE3AE2" w:rsidP="00FE3A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FE3AE2">
        <w:rPr>
          <w:rFonts w:ascii="Times New Roman" w:hAnsi="Times New Roman" w:cs="Times New Roman"/>
          <w:sz w:val="24"/>
          <w:szCs w:val="24"/>
        </w:rPr>
        <w:t>cупруг</w:t>
      </w:r>
      <w:proofErr w:type="gramStart"/>
      <w:r w:rsidRPr="00FE3A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3A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3AE2"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E3AE2" w:rsidRPr="00FE3AE2" w:rsidRDefault="00FE3AE2" w:rsidP="00FE3A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E3AE2" w:rsidRPr="00FE3AE2" w:rsidRDefault="00FE3AE2" w:rsidP="00FE3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активах организации?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E2">
        <w:rPr>
          <w:rFonts w:ascii="Times New Roman" w:hAnsi="Times New Roman" w:cs="Times New Roman"/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</w:t>
      </w:r>
      <w:r w:rsidRPr="00FE3AE2">
        <w:rPr>
          <w:rFonts w:ascii="Times New Roman" w:hAnsi="Times New Roman" w:cs="Times New Roman"/>
          <w:sz w:val="24"/>
          <w:szCs w:val="24"/>
        </w:rPr>
        <w:lastRenderedPageBreak/>
        <w:t>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организацией?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компании-конкуренте организации?</w:t>
      </w:r>
    </w:p>
    <w:p w:rsidR="00FE3AE2" w:rsidRPr="00FE3AE2" w:rsidRDefault="00FE3AE2" w:rsidP="00FE3A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Участвовали ли </w:t>
      </w:r>
      <w:proofErr w:type="gramStart"/>
      <w:r w:rsidRPr="00FE3AE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E3AE2">
        <w:rPr>
          <w:rFonts w:ascii="Times New Roman" w:hAnsi="Times New Roman" w:cs="Times New Roman"/>
          <w:sz w:val="24"/>
          <w:szCs w:val="24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E3A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3AE2">
        <w:rPr>
          <w:rFonts w:ascii="Times New Roman" w:hAnsi="Times New Roman" w:cs="Times New Roman"/>
          <w:sz w:val="24"/>
          <w:szCs w:val="24"/>
        </w:rPr>
        <w:t xml:space="preserve"> сделки с организацией?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служащими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E2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AE2">
        <w:rPr>
          <w:rFonts w:ascii="Times New Roman" w:hAnsi="Times New Roman" w:cs="Times New Roman"/>
          <w:b/>
          <w:sz w:val="24"/>
          <w:szCs w:val="24"/>
        </w:rPr>
        <w:t>Инсайдерская</w:t>
      </w:r>
      <w:proofErr w:type="spellEnd"/>
      <w:r w:rsidRPr="00FE3AE2">
        <w:rPr>
          <w:rFonts w:ascii="Times New Roman" w:hAnsi="Times New Roman" w:cs="Times New Roman"/>
          <w:b/>
          <w:sz w:val="24"/>
          <w:szCs w:val="24"/>
        </w:rPr>
        <w:t xml:space="preserve"> информация 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E2">
        <w:rPr>
          <w:rFonts w:ascii="Times New Roman" w:hAnsi="Times New Roman" w:cs="Times New Roman"/>
          <w:sz w:val="24"/>
          <w:szCs w:val="24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E2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Ресурсы организации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E2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Нарушали ли Вы требования Положения «Подарки и знаки делового гостеприимства»?</w:t>
      </w: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Другие вопросы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Если Вы ответили «ДА» на любой из вышеуказанных вопросов, просьба </w:t>
      </w:r>
      <w:proofErr w:type="gramStart"/>
      <w:r w:rsidRPr="00FE3AE2"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 w:rsidRPr="00FE3AE2">
        <w:rPr>
          <w:rFonts w:ascii="Times New Roman" w:hAnsi="Times New Roman" w:cs="Times New Roman"/>
          <w:sz w:val="24"/>
          <w:szCs w:val="24"/>
        </w:rPr>
        <w:t xml:space="preserve"> ниже подробную информацию для всестороннего рассмотрения и оценки обстоятельств.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3AE2" w:rsidRPr="00FE3AE2" w:rsidRDefault="00FE3AE2" w:rsidP="00FE3AE2">
      <w:pPr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FE3AE2" w:rsidRPr="00FE3AE2" w:rsidRDefault="00FE3AE2" w:rsidP="00FE3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A70D8C" w:rsidRDefault="00A70D8C" w:rsidP="00FE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8C" w:rsidRDefault="00A70D8C" w:rsidP="00FE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8C" w:rsidRDefault="00A70D8C" w:rsidP="00FE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8C" w:rsidRDefault="00A70D8C" w:rsidP="00FE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3AE2" w:rsidRPr="00FE3AE2" w:rsidRDefault="00FE3AE2" w:rsidP="00FE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AE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Заявление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AE2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E3AE2" w:rsidRPr="005B4169" w:rsidRDefault="00FE3AE2" w:rsidP="00FE3AE2">
      <w:pPr>
        <w:tabs>
          <w:tab w:val="left" w:pos="5378"/>
        </w:tabs>
        <w:jc w:val="center"/>
        <w:rPr>
          <w:sz w:val="28"/>
          <w:szCs w:val="28"/>
        </w:rPr>
      </w:pPr>
      <w:r w:rsidRPr="00FE3AE2">
        <w:rPr>
          <w:rFonts w:ascii="Times New Roman" w:hAnsi="Times New Roman" w:cs="Times New Roman"/>
          <w:sz w:val="24"/>
          <w:szCs w:val="24"/>
        </w:rPr>
        <w:t>Подпись: __________________</w:t>
      </w:r>
      <w:r w:rsidRPr="00FE3AE2">
        <w:rPr>
          <w:rFonts w:ascii="Times New Roman" w:hAnsi="Times New Roman" w:cs="Times New Roman"/>
          <w:sz w:val="24"/>
          <w:szCs w:val="24"/>
        </w:rPr>
        <w:tab/>
        <w:t>ФИО:_______________________</w:t>
      </w:r>
    </w:p>
    <w:p w:rsidR="00FE3AE2" w:rsidRPr="005B4169" w:rsidRDefault="00FE3AE2" w:rsidP="00FE3AE2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E3AE2" w:rsidRPr="005B4169" w:rsidRDefault="00FE3AE2" w:rsidP="00FE3AE2">
      <w:pPr>
        <w:tabs>
          <w:tab w:val="left" w:pos="5378"/>
        </w:tabs>
        <w:jc w:val="center"/>
        <w:rPr>
          <w:sz w:val="28"/>
          <w:szCs w:val="28"/>
        </w:rPr>
      </w:pPr>
    </w:p>
    <w:p w:rsidR="00FE3AE2" w:rsidRPr="00FE3AE2" w:rsidRDefault="00FE3AE2" w:rsidP="00FE3AE2">
      <w:pPr>
        <w:tabs>
          <w:tab w:val="left" w:pos="53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FE3AE2" w:rsidRPr="00FE3AE2" w:rsidRDefault="00FE3AE2" w:rsidP="00FE3AE2">
      <w:pPr>
        <w:tabs>
          <w:tab w:val="left" w:pos="53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AE2"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FE3AE2" w:rsidRPr="00FE3AE2" w:rsidRDefault="00FE3AE2" w:rsidP="00FE3AE2">
      <w:pPr>
        <w:rPr>
          <w:rFonts w:ascii="Times New Roman" w:hAnsi="Times New Roman" w:cs="Times New Roman"/>
          <w:i/>
          <w:sz w:val="24"/>
          <w:szCs w:val="24"/>
        </w:rPr>
      </w:pPr>
    </w:p>
    <w:p w:rsidR="00FE3AE2" w:rsidRPr="00FE3AE2" w:rsidRDefault="00FE3AE2" w:rsidP="00FE3AE2">
      <w:pPr>
        <w:ind w:left="3510"/>
        <w:jc w:val="right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E3AE2" w:rsidRPr="00FE3AE2" w:rsidRDefault="00FE3AE2" w:rsidP="00FE3AE2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                         (Ф.И.О, подпись)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С участием (при необходимости): 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Представитель руководителя организации _____________________________________________</w:t>
      </w:r>
    </w:p>
    <w:p w:rsidR="00FE3AE2" w:rsidRPr="00FE3AE2" w:rsidRDefault="00FE3AE2" w:rsidP="00FE3AE2">
      <w:pPr>
        <w:ind w:firstLine="2520"/>
        <w:jc w:val="center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                        (Ф.И.О., подпись)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Представитель Департамента внутреннего аудита __________________________________</w:t>
      </w:r>
    </w:p>
    <w:p w:rsidR="00FE3AE2" w:rsidRPr="00FE3AE2" w:rsidRDefault="00FE3AE2" w:rsidP="00FE3AE2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                         (Ф.И.О, подпись)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Представитель службы безопасности _____________________________________________</w:t>
      </w:r>
    </w:p>
    <w:p w:rsidR="00FE3AE2" w:rsidRPr="00FE3AE2" w:rsidRDefault="00FE3AE2" w:rsidP="00FE3AE2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Представитель юридической службы _____________________________________________</w:t>
      </w:r>
    </w:p>
    <w:p w:rsidR="00FE3AE2" w:rsidRPr="00FE3AE2" w:rsidRDefault="00FE3AE2" w:rsidP="00FE3AE2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                          (Ф.И.О., подпись)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>Представитель кадровой службы _________________________________________________</w:t>
      </w:r>
    </w:p>
    <w:p w:rsidR="00FE3AE2" w:rsidRPr="00FE3AE2" w:rsidRDefault="00FE3AE2" w:rsidP="00FE3AE2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FE3AE2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A70D8C" w:rsidRDefault="00A70D8C" w:rsidP="00FE3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E2" w:rsidRPr="00FE3AE2" w:rsidRDefault="00FE3AE2" w:rsidP="00FE3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E2">
        <w:rPr>
          <w:rFonts w:ascii="Times New Roman" w:hAnsi="Times New Roman" w:cs="Times New Roman"/>
          <w:b/>
          <w:sz w:val="24"/>
          <w:szCs w:val="24"/>
        </w:rPr>
        <w:t xml:space="preserve">Решение непосредственного начальника по декларации </w:t>
      </w:r>
      <w:r w:rsidRPr="00FE3AE2">
        <w:rPr>
          <w:rFonts w:ascii="Times New Roman" w:hAnsi="Times New Roman" w:cs="Times New Roman"/>
          <w:b/>
          <w:sz w:val="24"/>
          <w:szCs w:val="24"/>
        </w:rPr>
        <w:br/>
      </w:r>
      <w:r w:rsidRPr="00FE3AE2">
        <w:rPr>
          <w:rFonts w:ascii="Times New Roman" w:hAnsi="Times New Roman" w:cs="Times New Roman"/>
          <w:sz w:val="24"/>
          <w:szCs w:val="24"/>
        </w:rPr>
        <w:t>(подтвердить подписью)</w:t>
      </w:r>
      <w:r w:rsidRPr="00FE3AE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E3AE2" w:rsidRPr="00FE3AE2" w:rsidTr="009342F5"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840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Pr="00FE3AE2"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894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1146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624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894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714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935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2" w:rsidRPr="00FE3AE2" w:rsidTr="009342F5">
        <w:trPr>
          <w:trHeight w:val="786"/>
        </w:trPr>
        <w:tc>
          <w:tcPr>
            <w:tcW w:w="715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E2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FE3AE2" w:rsidRPr="00FE3AE2" w:rsidRDefault="00FE3AE2" w:rsidP="009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E3AE2" w:rsidRPr="00FE3AE2" w:rsidRDefault="00FE3AE2" w:rsidP="00FE3AE2">
      <w:pPr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FFE" w:rsidRPr="00FE3AE2" w:rsidRDefault="00F31FFE" w:rsidP="00134AD8">
      <w:pPr>
        <w:tabs>
          <w:tab w:val="left" w:pos="1418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31FFE" w:rsidRPr="00FE3AE2" w:rsidSect="0061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6CA0"/>
    <w:rsid w:val="000058CB"/>
    <w:rsid w:val="000B71D4"/>
    <w:rsid w:val="00117574"/>
    <w:rsid w:val="00134AD8"/>
    <w:rsid w:val="001E6CEB"/>
    <w:rsid w:val="0027311B"/>
    <w:rsid w:val="00331B18"/>
    <w:rsid w:val="00333A56"/>
    <w:rsid w:val="0039527A"/>
    <w:rsid w:val="003C0C87"/>
    <w:rsid w:val="00497428"/>
    <w:rsid w:val="004D0C35"/>
    <w:rsid w:val="00540A9A"/>
    <w:rsid w:val="00583928"/>
    <w:rsid w:val="0061609B"/>
    <w:rsid w:val="006F1D31"/>
    <w:rsid w:val="00770A50"/>
    <w:rsid w:val="00816CA0"/>
    <w:rsid w:val="00847A5E"/>
    <w:rsid w:val="00852B4E"/>
    <w:rsid w:val="008568A9"/>
    <w:rsid w:val="0087672E"/>
    <w:rsid w:val="00936959"/>
    <w:rsid w:val="00975184"/>
    <w:rsid w:val="00A11EC2"/>
    <w:rsid w:val="00A22852"/>
    <w:rsid w:val="00A70D8C"/>
    <w:rsid w:val="00CF4E77"/>
    <w:rsid w:val="00D14402"/>
    <w:rsid w:val="00DC606A"/>
    <w:rsid w:val="00E11F34"/>
    <w:rsid w:val="00F31FFE"/>
    <w:rsid w:val="00F327BC"/>
    <w:rsid w:val="00FB418D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3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E3AE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852A-57FF-469B-B724-98A76C0A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2019-06-25T08:28:00Z</cp:lastPrinted>
  <dcterms:created xsi:type="dcterms:W3CDTF">2018-05-20T05:42:00Z</dcterms:created>
  <dcterms:modified xsi:type="dcterms:W3CDTF">2019-06-25T08:35:00Z</dcterms:modified>
</cp:coreProperties>
</file>